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3B15" w:rsidRPr="00133B15" w:rsidRDefault="00133B15" w:rsidP="00C07495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133B15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93D817" wp14:editId="12D5AD7F">
                <wp:simplePos x="0" y="0"/>
                <wp:positionH relativeFrom="column">
                  <wp:posOffset>-318135</wp:posOffset>
                </wp:positionH>
                <wp:positionV relativeFrom="paragraph">
                  <wp:posOffset>-904875</wp:posOffset>
                </wp:positionV>
                <wp:extent cx="6675120" cy="548640"/>
                <wp:effectExtent l="635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B15" w:rsidRDefault="00133B15" w:rsidP="00133B15">
                            <w:pPr>
                              <w:ind w:left="-90"/>
                              <w:rPr>
                                <w:rFonts w:ascii="Trebuchet MS" w:hAnsi="Trebuchet MS"/>
                                <w:color w:val="808080"/>
                                <w:sz w:val="16"/>
                              </w:rPr>
                            </w:pPr>
                          </w:p>
                          <w:p w:rsidR="00133B15" w:rsidRDefault="00133B15" w:rsidP="00133B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05pt;margin-top:-71.25pt;width:525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LT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" o:allowincell="f" stroked="f">
                <v:textbox>
                  <w:txbxContent>
                    <w:p w:rsidR="00133B15" w:rsidRDefault="00133B15" w:rsidP="00133B15">
                      <w:pPr>
                        <w:ind w:left="-90"/>
                        <w:rPr>
                          <w:rFonts w:ascii="Trebuchet MS" w:hAnsi="Trebuchet MS"/>
                          <w:color w:val="808080"/>
                          <w:sz w:val="16"/>
                        </w:rPr>
                      </w:pPr>
                    </w:p>
                    <w:p w:rsidR="00133B15" w:rsidRDefault="00133B15" w:rsidP="00133B15"/>
                  </w:txbxContent>
                </v:textbox>
              </v:shape>
            </w:pict>
          </mc:Fallback>
        </mc:AlternateContent>
      </w:r>
      <w:r w:rsidRPr="00133B15">
        <w:rPr>
          <w:rFonts w:ascii="Calibri" w:eastAsia="Times New Roman" w:hAnsi="Calibri" w:cs="Times New Roman"/>
          <w:b/>
          <w:sz w:val="24"/>
          <w:szCs w:val="24"/>
        </w:rPr>
        <w:t xml:space="preserve">Massachusetts Adult Immunization Coalition </w:t>
      </w:r>
      <w:r w:rsidR="004818CD">
        <w:rPr>
          <w:rFonts w:ascii="Calibri" w:eastAsia="Times New Roman" w:hAnsi="Calibri" w:cs="Times New Roman"/>
          <w:b/>
          <w:sz w:val="24"/>
          <w:szCs w:val="24"/>
        </w:rPr>
        <w:t xml:space="preserve">(MAIC) </w:t>
      </w:r>
      <w:r w:rsidRPr="00133B15">
        <w:rPr>
          <w:rFonts w:ascii="Calibri" w:eastAsia="Times New Roman" w:hAnsi="Calibri" w:cs="Times New Roman"/>
          <w:b/>
          <w:sz w:val="24"/>
          <w:szCs w:val="24"/>
        </w:rPr>
        <w:t>Meeting</w:t>
      </w:r>
    </w:p>
    <w:p w:rsidR="00133B15" w:rsidRDefault="00133B15" w:rsidP="00C074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133B1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133B15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4211B985" wp14:editId="3D070433">
            <wp:extent cx="828675" cy="628650"/>
            <wp:effectExtent l="0" t="0" r="9525" b="0"/>
            <wp:docPr id="1" name="Picture 1" descr="G:\GROUPS\HCQIP\Immunization\MassCoalition\massco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OUPS\HCQIP\Immunization\MassCoalition\masscoal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06" w:rsidRPr="00133B15" w:rsidRDefault="004A0406" w:rsidP="00C074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133B15" w:rsidRPr="00133B15" w:rsidRDefault="00133B15" w:rsidP="00C074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September 28, 2016</w:t>
      </w:r>
      <w:r w:rsidRPr="00133B15">
        <w:rPr>
          <w:rFonts w:ascii="Calibri" w:eastAsia="Times New Roman" w:hAnsi="Calibri" w:cs="Times New Roman"/>
          <w:b/>
          <w:sz w:val="24"/>
          <w:szCs w:val="24"/>
        </w:rPr>
        <w:t xml:space="preserve"> 1:30 – 3:30</w:t>
      </w:r>
    </w:p>
    <w:p w:rsidR="00133B15" w:rsidRPr="00133B15" w:rsidRDefault="00133B15" w:rsidP="00C074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133B15">
        <w:rPr>
          <w:rFonts w:ascii="Calibri" w:eastAsia="Times New Roman" w:hAnsi="Calibri" w:cs="Times New Roman"/>
          <w:b/>
          <w:sz w:val="24"/>
          <w:szCs w:val="24"/>
        </w:rPr>
        <w:t xml:space="preserve">Location: Massachusetts Medical Society </w:t>
      </w:r>
    </w:p>
    <w:p w:rsidR="00133B15" w:rsidRPr="00133B15" w:rsidRDefault="00133B15" w:rsidP="00C074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133B15">
        <w:rPr>
          <w:rFonts w:ascii="Calibri" w:eastAsia="Times New Roman" w:hAnsi="Calibri" w:cs="Times New Roman"/>
          <w:b/>
          <w:sz w:val="24"/>
          <w:szCs w:val="24"/>
        </w:rPr>
        <w:t xml:space="preserve">860 Winter Street, Waltham, MA 02451 </w:t>
      </w:r>
    </w:p>
    <w:p w:rsidR="00133B15" w:rsidRPr="00133B15" w:rsidRDefault="00133B15" w:rsidP="00C074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133B15">
        <w:rPr>
          <w:rFonts w:ascii="Calibri" w:eastAsia="Times New Roman" w:hAnsi="Calibri" w:cs="Times New Roman"/>
          <w:b/>
          <w:sz w:val="24"/>
          <w:szCs w:val="24"/>
        </w:rPr>
        <w:t>Commonwealth Room</w:t>
      </w:r>
    </w:p>
    <w:p w:rsidR="00133B15" w:rsidRPr="00133B15" w:rsidRDefault="00133B15" w:rsidP="00C074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14"/>
          <w:szCs w:val="24"/>
        </w:rPr>
      </w:pPr>
    </w:p>
    <w:p w:rsidR="00D2038B" w:rsidRPr="004A0406" w:rsidRDefault="004818CD" w:rsidP="004A040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ahoma"/>
          <w:b/>
          <w:bCs/>
          <w:color w:val="222222"/>
          <w:sz w:val="20"/>
          <w:szCs w:val="20"/>
        </w:rPr>
        <w:t>Next Meeting: TBD December or January</w:t>
      </w:r>
    </w:p>
    <w:p w:rsidR="00133B15" w:rsidRPr="00133B15" w:rsidRDefault="00133B15" w:rsidP="00C07495">
      <w:pPr>
        <w:spacing w:after="0" w:line="240" w:lineRule="auto"/>
        <w:rPr>
          <w:rFonts w:ascii="Calibri" w:eastAsia="Times New Roman" w:hAnsi="Calibri" w:cs="Times New Roman"/>
          <w:b/>
          <w:sz w:val="10"/>
          <w:szCs w:val="10"/>
        </w:rPr>
      </w:pPr>
    </w:p>
    <w:p w:rsidR="00D2038B" w:rsidRDefault="004818CD" w:rsidP="004A0406">
      <w:pPr>
        <w:spacing w:after="0" w:line="240" w:lineRule="auto"/>
        <w:jc w:val="center"/>
        <w:rPr>
          <w:b/>
          <w:sz w:val="24"/>
          <w:szCs w:val="24"/>
        </w:rPr>
      </w:pPr>
      <w:r w:rsidRPr="00D2038B">
        <w:rPr>
          <w:b/>
          <w:sz w:val="24"/>
          <w:szCs w:val="24"/>
        </w:rPr>
        <w:t xml:space="preserve">MAIC Meeting </w:t>
      </w:r>
      <w:r w:rsidR="006A6C25">
        <w:rPr>
          <w:b/>
          <w:sz w:val="24"/>
          <w:szCs w:val="24"/>
        </w:rPr>
        <w:t>Notes</w:t>
      </w:r>
    </w:p>
    <w:p w:rsidR="004A0406" w:rsidRDefault="004A0406" w:rsidP="004A040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8100" w:type="dxa"/>
        <w:jc w:val="center"/>
        <w:tblInd w:w="93" w:type="dxa"/>
        <w:tblLook w:val="04A0" w:firstRow="1" w:lastRow="0" w:firstColumn="1" w:lastColumn="0" w:noHBand="0" w:noVBand="1"/>
      </w:tblPr>
      <w:tblGrid>
        <w:gridCol w:w="1361"/>
        <w:gridCol w:w="1306"/>
        <w:gridCol w:w="5433"/>
      </w:tblGrid>
      <w:tr w:rsidR="008A5FCD" w:rsidRPr="008A5FCD" w:rsidTr="008A5FCD">
        <w:trPr>
          <w:trHeight w:val="300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A5FCD">
              <w:rPr>
                <w:rFonts w:ascii="Calibri" w:eastAsia="Times New Roman" w:hAnsi="Calibri" w:cs="Times New Roman"/>
                <w:b/>
                <w:bCs/>
              </w:rPr>
              <w:t>ATTENDEES IN PERSON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b/>
                <w:bCs/>
                <w:color w:val="000000"/>
              </w:rPr>
              <w:t>Last Name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b/>
                <w:bCs/>
                <w:color w:val="000000"/>
              </w:rPr>
              <w:t>First Name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Alie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Robyn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MA Medical Society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Burke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Alexandra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JSI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DaSilva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Coleen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Lowell Health Department</w:t>
            </w:r>
          </w:p>
        </w:tc>
      </w:tr>
      <w:tr w:rsidR="008A5FCD" w:rsidRPr="008A5FCD" w:rsidTr="008A5FCD">
        <w:trPr>
          <w:trHeight w:val="6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Dutra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Donald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A5FCD">
              <w:rPr>
                <w:rFonts w:ascii="Calibri" w:eastAsia="Times New Roman" w:hAnsi="Calibri" w:cs="Times New Roman"/>
                <w:color w:val="222222"/>
              </w:rPr>
              <w:t>Immunization Healthcare Branch (IHB)</w:t>
            </w:r>
            <w:r w:rsidRPr="008A5FCD">
              <w:rPr>
                <w:rFonts w:ascii="Calibri" w:eastAsia="Times New Roman" w:hAnsi="Calibri" w:cs="Times New Roman"/>
                <w:color w:val="000000"/>
              </w:rPr>
              <w:t xml:space="preserve"> Defense Health Agency (DHA)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Elliot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Debra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Sanofi Pasteur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Beth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MDPH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Fleming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Anne Marie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North Attleboro Board of Health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Forker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Monica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Pfizer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Frazier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Diane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Pfizer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Gramel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Paul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GlaxoSmithKline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Harrington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Nancy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MDPH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1114C4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Horn</w:t>
            </w:r>
            <w:r w:rsidR="008A5FCD" w:rsidRPr="008A5FCD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Kate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CareGroup Parmenter Home Care &amp; Hospice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Laurence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Valerie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Marquis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Lett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Susan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MDPH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Mahoney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Kitty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Framingham Board of Health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McCarthy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Mary Ellen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A5FCD">
              <w:rPr>
                <w:rFonts w:ascii="Calibri" w:eastAsia="Times New Roman" w:hAnsi="Calibri" w:cs="Times New Roman"/>
                <w:color w:val="222222"/>
              </w:rPr>
              <w:t>Lowell Health Department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McKenzie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Mary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8A5FCD">
              <w:rPr>
                <w:rFonts w:ascii="Calibri" w:eastAsia="Times New Roman" w:hAnsi="Calibri" w:cs="Times New Roman"/>
                <w:color w:val="222222"/>
              </w:rPr>
              <w:t>ANA-MA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McReynolds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Cynthia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MCAAP Immunization Initiative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Palazzo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GlaxoSmithKline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Rana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Nirali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PharmD, Wallgreens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Shepardson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Susan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Immunization Matters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Shilb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Sherry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Sanofi Pasteur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Stiller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Susan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VNA Care Network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Vanucci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Rebecca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MDPH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Volinsky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Leila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NE QIN-QIO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Wells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Kathleen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 xml:space="preserve">North Attleboro Board of Health </w:t>
            </w:r>
          </w:p>
        </w:tc>
      </w:tr>
      <w:tr w:rsidR="008A5FCD" w:rsidRPr="008A5FCD" w:rsidTr="00484ED1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Adam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FCD" w:rsidRPr="008A5FCD" w:rsidRDefault="008A5FCD" w:rsidP="00075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 xml:space="preserve">Walgreens 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b/>
                <w:bCs/>
                <w:color w:val="000000"/>
              </w:rPr>
              <w:t>WEBINAR/PHONE</w:t>
            </w:r>
          </w:p>
        </w:tc>
      </w:tr>
      <w:tr w:rsidR="008A5FCD" w:rsidRPr="008A5FCD" w:rsidTr="00484ED1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Daviau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Patricia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Dufresne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Jeanne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Healthcentric Advisors</w:t>
            </w:r>
          </w:p>
        </w:tc>
      </w:tr>
      <w:tr w:rsidR="008A5FCD" w:rsidRPr="008A5FCD" w:rsidTr="002F0EEA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Kearney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Sharon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5FCD" w:rsidRPr="008A5FCD" w:rsidRDefault="002F0EEA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EEA">
              <w:rPr>
                <w:rFonts w:ascii="Calibri" w:eastAsia="Times New Roman" w:hAnsi="Calibri" w:cs="Times New Roman"/>
                <w:color w:val="000000"/>
              </w:rPr>
              <w:t>Milford Regional Medical Center</w:t>
            </w:r>
          </w:p>
        </w:tc>
      </w:tr>
      <w:tr w:rsidR="008A5FCD" w:rsidRPr="008A5FCD" w:rsidTr="00484ED1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Lennon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Elise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Leydon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Lisa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American Cancer Society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Melin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Judy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American College of Physicians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Reilly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Katie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MDPH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Rom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Ronnie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MDPH Office of Rural Health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Salvato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Karen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Harvard Pilgrim HealthCare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Scales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Mary Ellen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Baystate Health</w:t>
            </w:r>
          </w:p>
        </w:tc>
      </w:tr>
      <w:tr w:rsidR="008A5FCD" w:rsidRPr="008A5FCD" w:rsidTr="00E03232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Sore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Sherry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5FCD" w:rsidRPr="008A5FCD" w:rsidRDefault="00CD4E2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Executive Office of Elder Affairs </w:t>
            </w:r>
            <w:r w:rsidR="008A5FCD" w:rsidRPr="008A5F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Tieng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Molyka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Lowell Community Health Center</w:t>
            </w:r>
          </w:p>
        </w:tc>
      </w:tr>
      <w:tr w:rsidR="008A5FCD" w:rsidRPr="008A5FCD" w:rsidTr="008A5FCD">
        <w:trPr>
          <w:trHeight w:val="300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Anampiu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5FCD">
              <w:rPr>
                <w:rFonts w:ascii="Calibri" w:eastAsia="Times New Roman" w:hAnsi="Calibri" w:cs="Times New Roman"/>
              </w:rPr>
              <w:t>Mercy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FCD" w:rsidRPr="008A5FCD" w:rsidRDefault="008A5FCD" w:rsidP="008A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5FCD">
              <w:rPr>
                <w:rFonts w:ascii="Calibri" w:eastAsia="Times New Roman" w:hAnsi="Calibri" w:cs="Times New Roman"/>
                <w:color w:val="000000"/>
              </w:rPr>
              <w:t>Lowell CHA</w:t>
            </w:r>
          </w:p>
        </w:tc>
      </w:tr>
    </w:tbl>
    <w:p w:rsidR="004818CD" w:rsidRDefault="004818CD" w:rsidP="00C07495">
      <w:pPr>
        <w:spacing w:after="0" w:line="240" w:lineRule="auto"/>
      </w:pPr>
    </w:p>
    <w:p w:rsidR="00D2038B" w:rsidRDefault="00D2038B" w:rsidP="00C07495">
      <w:pPr>
        <w:spacing w:after="0" w:line="240" w:lineRule="auto"/>
      </w:pPr>
      <w:r>
        <w:t>_____________________________________________________________________________________</w:t>
      </w:r>
    </w:p>
    <w:p w:rsidR="00D2038B" w:rsidRDefault="00D2038B" w:rsidP="00C07495">
      <w:pPr>
        <w:spacing w:after="0" w:line="240" w:lineRule="auto"/>
      </w:pPr>
    </w:p>
    <w:p w:rsidR="00FB4AAF" w:rsidRPr="00C07495" w:rsidRDefault="00FB4AAF" w:rsidP="00C07495">
      <w:pPr>
        <w:spacing w:after="0" w:line="240" w:lineRule="auto"/>
        <w:rPr>
          <w:b/>
          <w:sz w:val="24"/>
          <w:szCs w:val="24"/>
        </w:rPr>
      </w:pPr>
      <w:r w:rsidRPr="00C07495">
        <w:rPr>
          <w:b/>
          <w:sz w:val="24"/>
          <w:szCs w:val="24"/>
        </w:rPr>
        <w:t xml:space="preserve">Immunization </w:t>
      </w:r>
      <w:r w:rsidR="00CF48E5" w:rsidRPr="00C07495">
        <w:rPr>
          <w:b/>
          <w:sz w:val="24"/>
          <w:szCs w:val="24"/>
        </w:rPr>
        <w:t xml:space="preserve">Flu </w:t>
      </w:r>
      <w:r w:rsidRPr="00C07495">
        <w:rPr>
          <w:b/>
          <w:sz w:val="24"/>
          <w:szCs w:val="24"/>
        </w:rPr>
        <w:t>update (see slides) – Dr. Susan Lett, MDPH</w:t>
      </w:r>
    </w:p>
    <w:p w:rsidR="00FB4AAF" w:rsidRDefault="00CF48E5" w:rsidP="00C07495">
      <w:pPr>
        <w:pStyle w:val="ListParagraph"/>
        <w:numPr>
          <w:ilvl w:val="0"/>
          <w:numId w:val="4"/>
        </w:numPr>
        <w:spacing w:after="0" w:line="240" w:lineRule="auto"/>
      </w:pPr>
      <w:r>
        <w:t>2015-2016 Influenza season national summary</w:t>
      </w:r>
    </w:p>
    <w:p w:rsidR="00CA372B" w:rsidRDefault="00CA372B" w:rsidP="00C07495">
      <w:pPr>
        <w:pStyle w:val="ListParagraph"/>
        <w:numPr>
          <w:ilvl w:val="0"/>
          <w:numId w:val="4"/>
        </w:numPr>
        <w:spacing w:after="0" w:line="240" w:lineRule="auto"/>
      </w:pPr>
      <w:r>
        <w:t>2016-2017 Influenza recommendations update</w:t>
      </w:r>
    </w:p>
    <w:p w:rsidR="005A0835" w:rsidRDefault="005A0835" w:rsidP="00C07495">
      <w:pPr>
        <w:pStyle w:val="ListParagraph"/>
        <w:numPr>
          <w:ilvl w:val="0"/>
          <w:numId w:val="4"/>
        </w:numPr>
        <w:spacing w:after="0" w:line="240" w:lineRule="auto"/>
      </w:pPr>
      <w:r>
        <w:t>MDPH Flu Resources: www.mass.gov/flu</w:t>
      </w:r>
    </w:p>
    <w:p w:rsidR="00F63AF2" w:rsidRDefault="00F63AF2" w:rsidP="00C07495">
      <w:pPr>
        <w:spacing w:after="0" w:line="240" w:lineRule="auto"/>
      </w:pPr>
      <w:r>
        <w:t>_____________________________________________________________________________________</w:t>
      </w:r>
    </w:p>
    <w:p w:rsidR="00C07495" w:rsidRDefault="00C07495" w:rsidP="00C07495">
      <w:pPr>
        <w:spacing w:after="0" w:line="240" w:lineRule="auto"/>
        <w:rPr>
          <w:b/>
        </w:rPr>
      </w:pPr>
    </w:p>
    <w:p w:rsidR="00FB4AAF" w:rsidRDefault="00F63AF2" w:rsidP="00C07495">
      <w:pPr>
        <w:spacing w:after="0" w:line="240" w:lineRule="auto"/>
        <w:rPr>
          <w:b/>
          <w:sz w:val="24"/>
          <w:szCs w:val="24"/>
        </w:rPr>
      </w:pPr>
      <w:r w:rsidRPr="00C07495">
        <w:rPr>
          <w:b/>
          <w:sz w:val="24"/>
          <w:szCs w:val="24"/>
        </w:rPr>
        <w:t>Adult Immunization Communication Plans – Rebecca Vanucci, MDPH Immunization Program</w:t>
      </w:r>
    </w:p>
    <w:p w:rsidR="00D2038B" w:rsidRPr="00C07495" w:rsidRDefault="00D2038B" w:rsidP="00C07495">
      <w:pPr>
        <w:spacing w:after="0" w:line="240" w:lineRule="auto"/>
        <w:rPr>
          <w:b/>
          <w:sz w:val="24"/>
          <w:szCs w:val="24"/>
        </w:rPr>
      </w:pPr>
    </w:p>
    <w:p w:rsidR="00DF53AF" w:rsidRDefault="00DF53AF" w:rsidP="00C07495">
      <w:pPr>
        <w:pStyle w:val="ListParagraph"/>
        <w:numPr>
          <w:ilvl w:val="0"/>
          <w:numId w:val="6"/>
        </w:numPr>
        <w:spacing w:after="0" w:line="240" w:lineRule="auto"/>
      </w:pPr>
      <w:r>
        <w:t>Helpful resources:</w:t>
      </w:r>
    </w:p>
    <w:p w:rsidR="00DF53AF" w:rsidRDefault="00DF53AF" w:rsidP="00C07495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Print materials for  </w:t>
      </w:r>
      <w:hyperlink r:id="rId7" w:history="1">
        <w:r w:rsidRPr="00DD0003">
          <w:rPr>
            <w:rStyle w:val="Hyperlink"/>
          </w:rPr>
          <w:t>www.cdc.gov/flu/freeresources/print.htm</w:t>
        </w:r>
      </w:hyperlink>
    </w:p>
    <w:p w:rsidR="00DF53AF" w:rsidRDefault="00DF53AF" w:rsidP="00C07495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CDC animated image (take 3) </w:t>
      </w:r>
      <w:hyperlink r:id="rId8" w:history="1">
        <w:r w:rsidRPr="00DD0003">
          <w:rPr>
            <w:rStyle w:val="Hyperlink"/>
          </w:rPr>
          <w:t>www.gov/flu/freeresources/animatedimages.htm</w:t>
        </w:r>
      </w:hyperlink>
    </w:p>
    <w:p w:rsidR="00DF53AF" w:rsidRDefault="00DF53AF" w:rsidP="00C07495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Get syndicated material directly on your website– </w:t>
      </w:r>
      <w:hyperlink r:id="rId9" w:history="1">
        <w:r w:rsidRPr="00DD0003">
          <w:rPr>
            <w:rStyle w:val="Hyperlink"/>
          </w:rPr>
          <w:t>www.gov/flu/freeresources/mobile.htm</w:t>
        </w:r>
      </w:hyperlink>
    </w:p>
    <w:p w:rsidR="00CA372B" w:rsidRDefault="00CA372B" w:rsidP="00CA372B">
      <w:pPr>
        <w:spacing w:after="0" w:line="240" w:lineRule="auto"/>
      </w:pPr>
    </w:p>
    <w:p w:rsidR="00DF53AF" w:rsidRDefault="00DF53AF" w:rsidP="00CA372B">
      <w:pPr>
        <w:pStyle w:val="ListParagraph"/>
        <w:numPr>
          <w:ilvl w:val="0"/>
          <w:numId w:val="6"/>
        </w:numPr>
        <w:spacing w:after="0" w:line="240" w:lineRule="auto"/>
      </w:pPr>
      <w:r>
        <w:t>National Influenza Vaccination Week (NIVW) – Dec 4-10, press conf, thunderclap, Twitter Chat</w:t>
      </w:r>
    </w:p>
    <w:p w:rsidR="00C07495" w:rsidRDefault="00C07495" w:rsidP="00C07495">
      <w:pPr>
        <w:spacing w:after="0" w:line="240" w:lineRule="auto"/>
      </w:pPr>
    </w:p>
    <w:p w:rsidR="00DF53AF" w:rsidRDefault="00DF53AF" w:rsidP="00C07495">
      <w:pPr>
        <w:pStyle w:val="ListParagraph"/>
        <w:numPr>
          <w:ilvl w:val="0"/>
          <w:numId w:val="8"/>
        </w:numPr>
        <w:spacing w:after="0" w:line="240" w:lineRule="auto"/>
      </w:pPr>
      <w:r>
        <w:t>HPV – target audie</w:t>
      </w:r>
      <w:r w:rsidR="00040D40">
        <w:t xml:space="preserve">nce </w:t>
      </w:r>
      <w:r w:rsidR="00CA372B">
        <w:t>11-</w:t>
      </w:r>
      <w:r w:rsidR="00040D40">
        <w:t>12 yo, but can give up to 26</w:t>
      </w:r>
      <w:r>
        <w:t xml:space="preserve"> yrs</w:t>
      </w:r>
      <w:r w:rsidR="00040D40">
        <w:t xml:space="preserve"> for females and 21 for males (26 in some cases for males)</w:t>
      </w:r>
    </w:p>
    <w:p w:rsidR="006C2ECA" w:rsidRDefault="00DF53AF" w:rsidP="00CA372B">
      <w:pPr>
        <w:spacing w:after="0" w:line="240" w:lineRule="auto"/>
      </w:pPr>
      <w:r>
        <w:tab/>
      </w:r>
    </w:p>
    <w:p w:rsidR="00DF53AF" w:rsidRDefault="00C07495" w:rsidP="00C07495">
      <w:pPr>
        <w:spacing w:after="0" w:line="240" w:lineRule="auto"/>
      </w:pPr>
      <w:r>
        <w:t>_____________________________________________________________________________________</w:t>
      </w:r>
    </w:p>
    <w:p w:rsidR="00C07495" w:rsidRDefault="00C07495" w:rsidP="00C07495">
      <w:pPr>
        <w:spacing w:after="0" w:line="240" w:lineRule="auto"/>
        <w:rPr>
          <w:b/>
        </w:rPr>
      </w:pPr>
    </w:p>
    <w:p w:rsidR="00C07495" w:rsidRDefault="00C07495" w:rsidP="00C07495">
      <w:pPr>
        <w:spacing w:after="0" w:line="240" w:lineRule="auto"/>
        <w:rPr>
          <w:b/>
          <w:sz w:val="24"/>
          <w:szCs w:val="24"/>
        </w:rPr>
      </w:pPr>
      <w:r w:rsidRPr="00C07495">
        <w:rPr>
          <w:b/>
          <w:sz w:val="24"/>
          <w:szCs w:val="24"/>
        </w:rPr>
        <w:t>Mumps and Measles Outbreak in Massachusetts, 2016 – Nancy Harrington, Epidemiologist, MDPH Immunization Program</w:t>
      </w:r>
      <w:r w:rsidR="00CA372B">
        <w:rPr>
          <w:b/>
          <w:sz w:val="24"/>
          <w:szCs w:val="24"/>
        </w:rPr>
        <w:t xml:space="preserve"> (see slides)</w:t>
      </w:r>
    </w:p>
    <w:p w:rsidR="00D2038B" w:rsidRPr="00C07495" w:rsidRDefault="00D2038B" w:rsidP="00C07495">
      <w:pPr>
        <w:spacing w:after="0" w:line="240" w:lineRule="auto"/>
        <w:rPr>
          <w:b/>
          <w:sz w:val="24"/>
          <w:szCs w:val="24"/>
        </w:rPr>
      </w:pPr>
    </w:p>
    <w:p w:rsidR="00FB4AAF" w:rsidRDefault="006C2ECA" w:rsidP="00C07495">
      <w:pPr>
        <w:pStyle w:val="ListParagraph"/>
        <w:numPr>
          <w:ilvl w:val="0"/>
          <w:numId w:val="9"/>
        </w:numPr>
        <w:spacing w:after="0" w:line="240" w:lineRule="auto"/>
      </w:pPr>
      <w:r w:rsidRPr="00C07495">
        <w:rPr>
          <w:b/>
        </w:rPr>
        <w:t>Mumps</w:t>
      </w:r>
      <w:r>
        <w:t xml:space="preserve"> outbreak in 2016</w:t>
      </w:r>
    </w:p>
    <w:p w:rsidR="00C07495" w:rsidRDefault="006C2ECA" w:rsidP="00C07495">
      <w:pPr>
        <w:pStyle w:val="ListParagraph"/>
        <w:numPr>
          <w:ilvl w:val="0"/>
          <w:numId w:val="10"/>
        </w:numPr>
        <w:spacing w:after="0" w:line="240" w:lineRule="auto"/>
      </w:pPr>
      <w:r>
        <w:t>111 confirmed cases in MA, + 101 probable, 8 Boston-area universities +2 probable</w:t>
      </w:r>
    </w:p>
    <w:p w:rsidR="00C07495" w:rsidRDefault="006C2ECA" w:rsidP="00C07495">
      <w:pPr>
        <w:pStyle w:val="ListParagraph"/>
        <w:numPr>
          <w:ilvl w:val="0"/>
          <w:numId w:val="10"/>
        </w:numPr>
        <w:spacing w:after="0" w:line="240" w:lineRule="auto"/>
      </w:pPr>
      <w:r>
        <w:t>Majority of cases of students did have two MMR doses, ages 15-69 (most in 18-29)</w:t>
      </w:r>
    </w:p>
    <w:p w:rsidR="006C2ECA" w:rsidRDefault="006C2ECA" w:rsidP="00C07495">
      <w:pPr>
        <w:pStyle w:val="ListParagraph"/>
        <w:numPr>
          <w:ilvl w:val="0"/>
          <w:numId w:val="10"/>
        </w:numPr>
        <w:spacing w:after="0" w:line="240" w:lineRule="auto"/>
      </w:pPr>
      <w:r>
        <w:lastRenderedPageBreak/>
        <w:t>2 doses – prevents 88% of cases, most cases in March-April, no sustained transmission during summer</w:t>
      </w:r>
    </w:p>
    <w:p w:rsidR="006C2ECA" w:rsidRDefault="006C2ECA" w:rsidP="00C07495">
      <w:pPr>
        <w:pStyle w:val="ListParagraph"/>
        <w:numPr>
          <w:ilvl w:val="0"/>
          <w:numId w:val="9"/>
        </w:numPr>
        <w:spacing w:after="0" w:line="240" w:lineRule="auto"/>
      </w:pPr>
      <w:r w:rsidRPr="00C07495">
        <w:rPr>
          <w:b/>
        </w:rPr>
        <w:t>Measles</w:t>
      </w:r>
      <w:r>
        <w:t xml:space="preserve"> – spring visitor from Europe, fall had visited India – </w:t>
      </w:r>
      <w:r w:rsidR="007D03AF">
        <w:t xml:space="preserve">large amount of </w:t>
      </w:r>
      <w:r>
        <w:t>exposure but no secondary transmission</w:t>
      </w:r>
      <w:r w:rsidR="007D03AF">
        <w:t>s</w:t>
      </w:r>
    </w:p>
    <w:p w:rsidR="004765B3" w:rsidRDefault="00C07495" w:rsidP="00C07495">
      <w:pPr>
        <w:spacing w:after="0" w:line="240" w:lineRule="auto"/>
      </w:pPr>
      <w:r>
        <w:t>_____________________________________________________________________________________</w:t>
      </w:r>
    </w:p>
    <w:p w:rsidR="00C07495" w:rsidRDefault="00C07495" w:rsidP="00C07495">
      <w:pPr>
        <w:spacing w:after="0" w:line="240" w:lineRule="auto"/>
      </w:pPr>
    </w:p>
    <w:p w:rsidR="004765B3" w:rsidRPr="00D2038B" w:rsidRDefault="00C07495" w:rsidP="00C07495">
      <w:pPr>
        <w:spacing w:after="0" w:line="240" w:lineRule="auto"/>
        <w:rPr>
          <w:b/>
          <w:sz w:val="24"/>
          <w:szCs w:val="24"/>
        </w:rPr>
      </w:pPr>
      <w:r w:rsidRPr="00D2038B">
        <w:rPr>
          <w:b/>
          <w:sz w:val="24"/>
          <w:szCs w:val="24"/>
        </w:rPr>
        <w:t>Adult Immunization Conference – Rebecca Vanucci, MD</w:t>
      </w:r>
      <w:r w:rsidR="00D2038B" w:rsidRPr="00D2038B">
        <w:rPr>
          <w:b/>
          <w:sz w:val="24"/>
          <w:szCs w:val="24"/>
        </w:rPr>
        <w:t>PH</w:t>
      </w:r>
      <w:r w:rsidRPr="00D2038B">
        <w:rPr>
          <w:b/>
          <w:sz w:val="24"/>
          <w:szCs w:val="24"/>
        </w:rPr>
        <w:t xml:space="preserve"> Immunization Program</w:t>
      </w:r>
      <w:r w:rsidR="00D2038B" w:rsidRPr="00D2038B">
        <w:rPr>
          <w:b/>
          <w:sz w:val="24"/>
          <w:szCs w:val="24"/>
        </w:rPr>
        <w:t xml:space="preserve"> and Robyn Alie, Massachusetts Medical Society</w:t>
      </w:r>
    </w:p>
    <w:p w:rsidR="00D2038B" w:rsidRDefault="00D2038B" w:rsidP="00C07495">
      <w:pPr>
        <w:spacing w:after="0" w:line="240" w:lineRule="auto"/>
      </w:pPr>
    </w:p>
    <w:p w:rsidR="00B33447" w:rsidRDefault="00B33447" w:rsidP="00D2038B">
      <w:pPr>
        <w:pStyle w:val="ListParagraph"/>
        <w:numPr>
          <w:ilvl w:val="0"/>
          <w:numId w:val="14"/>
        </w:numPr>
        <w:spacing w:after="0" w:line="240" w:lineRule="auto"/>
      </w:pPr>
      <w:r>
        <w:t>2016 Conference</w:t>
      </w:r>
      <w:r w:rsidR="00D2038B">
        <w:t xml:space="preserve"> Summary</w:t>
      </w:r>
      <w:r>
        <w:t>:</w:t>
      </w:r>
    </w:p>
    <w:p w:rsidR="00B33447" w:rsidRDefault="00B33447" w:rsidP="00D2038B">
      <w:pPr>
        <w:spacing w:after="0" w:line="240" w:lineRule="auto"/>
        <w:ind w:left="720" w:firstLine="720"/>
      </w:pPr>
      <w:r>
        <w:t>364 total: 298 general attendees, 22 exhibitors, 17 speakers, 21 staff, 6 students</w:t>
      </w:r>
    </w:p>
    <w:p w:rsidR="00B33447" w:rsidRDefault="00B33447" w:rsidP="00D2038B">
      <w:pPr>
        <w:spacing w:after="0" w:line="240" w:lineRule="auto"/>
        <w:ind w:left="720" w:firstLine="720"/>
      </w:pPr>
      <w:r>
        <w:t>Well received conference, keynote Dr. Robert Hopkins, Univ</w:t>
      </w:r>
      <w:r w:rsidR="00D2038B">
        <w:t>ersity</w:t>
      </w:r>
      <w:r>
        <w:t xml:space="preserve"> of Arkansas</w:t>
      </w:r>
    </w:p>
    <w:p w:rsidR="004765B3" w:rsidRDefault="00B33447" w:rsidP="00D2038B">
      <w:pPr>
        <w:pStyle w:val="ListParagraph"/>
        <w:numPr>
          <w:ilvl w:val="0"/>
          <w:numId w:val="14"/>
        </w:numPr>
        <w:spacing w:after="0" w:line="240" w:lineRule="auto"/>
      </w:pPr>
      <w:r>
        <w:t>2017 conference</w:t>
      </w:r>
      <w:r w:rsidR="00D2038B">
        <w:t xml:space="preserve"> Save the Date</w:t>
      </w:r>
      <w:r>
        <w:t>: April 25, 2017</w:t>
      </w:r>
    </w:p>
    <w:p w:rsidR="00D2038B" w:rsidRDefault="00D2038B" w:rsidP="00D2038B">
      <w:pPr>
        <w:spacing w:after="0" w:line="240" w:lineRule="auto"/>
      </w:pPr>
      <w:r>
        <w:t>_____________________________________________________________________________________</w:t>
      </w:r>
    </w:p>
    <w:p w:rsidR="00D2038B" w:rsidRDefault="00D2038B" w:rsidP="00D2038B">
      <w:pPr>
        <w:spacing w:after="0" w:line="240" w:lineRule="auto"/>
      </w:pPr>
    </w:p>
    <w:p w:rsidR="00B33447" w:rsidRDefault="00CC77E7" w:rsidP="00C07495">
      <w:pPr>
        <w:spacing w:after="0" w:line="240" w:lineRule="auto"/>
        <w:rPr>
          <w:b/>
          <w:sz w:val="24"/>
          <w:szCs w:val="24"/>
        </w:rPr>
      </w:pPr>
      <w:r w:rsidRPr="00CC77E7">
        <w:rPr>
          <w:b/>
          <w:sz w:val="24"/>
          <w:szCs w:val="24"/>
        </w:rPr>
        <w:t>Get a Shot, Give a Shot! – Nirali Rana, PharmD, Walgreens</w:t>
      </w:r>
    </w:p>
    <w:p w:rsidR="00CC77E7" w:rsidRPr="00CC77E7" w:rsidRDefault="00CC77E7" w:rsidP="00C07495">
      <w:pPr>
        <w:spacing w:after="0" w:line="240" w:lineRule="auto"/>
        <w:rPr>
          <w:b/>
          <w:sz w:val="24"/>
          <w:szCs w:val="24"/>
        </w:rPr>
      </w:pPr>
    </w:p>
    <w:p w:rsidR="00CC77E7" w:rsidRDefault="00B33447" w:rsidP="00CC77E7">
      <w:pPr>
        <w:pStyle w:val="ListParagraph"/>
        <w:numPr>
          <w:ilvl w:val="0"/>
          <w:numId w:val="15"/>
        </w:numPr>
        <w:spacing w:after="0" w:line="240" w:lineRule="auto"/>
      </w:pPr>
      <w:r>
        <w:t>Currently 1 in 5 children don’t have a</w:t>
      </w:r>
      <w:r w:rsidR="00CC77E7">
        <w:t>ccess to vaccines</w:t>
      </w:r>
    </w:p>
    <w:p w:rsidR="00CC77E7" w:rsidRDefault="00CC77E7" w:rsidP="00CC77E7">
      <w:pPr>
        <w:pStyle w:val="ListParagraph"/>
        <w:numPr>
          <w:ilvl w:val="0"/>
          <w:numId w:val="15"/>
        </w:numPr>
        <w:spacing w:after="0" w:line="240" w:lineRule="auto"/>
      </w:pPr>
      <w:r>
        <w:t>Get a Shot, Give a Shot is the largest provider of flu vaccines aside from the government</w:t>
      </w:r>
    </w:p>
    <w:p w:rsidR="00C57A63" w:rsidRDefault="00C57A63" w:rsidP="00CC77E7">
      <w:pPr>
        <w:pStyle w:val="ListParagraph"/>
        <w:numPr>
          <w:ilvl w:val="0"/>
          <w:numId w:val="15"/>
        </w:numPr>
        <w:spacing w:after="0" w:line="240" w:lineRule="auto"/>
      </w:pPr>
      <w:r>
        <w:t>Filling the gaps of care – success of onsite clinics and employees interest in giving back</w:t>
      </w:r>
    </w:p>
    <w:p w:rsidR="00CC77E7" w:rsidRDefault="00CC77E7" w:rsidP="00CC77E7">
      <w:pPr>
        <w:pStyle w:val="ListParagraph"/>
        <w:numPr>
          <w:ilvl w:val="0"/>
          <w:numId w:val="15"/>
        </w:numPr>
        <w:spacing w:after="0" w:line="240" w:lineRule="auto"/>
      </w:pPr>
      <w:r>
        <w:t>Voucher programs</w:t>
      </w:r>
      <w:r w:rsidR="00C57A63">
        <w:t xml:space="preserve"> </w:t>
      </w:r>
      <w:r>
        <w:t xml:space="preserve">also </w:t>
      </w:r>
      <w:r w:rsidR="00C57A63">
        <w:t>provide flu vaccine to patien</w:t>
      </w:r>
      <w:r>
        <w:t>ts that are under-insured or uninsured</w:t>
      </w:r>
    </w:p>
    <w:p w:rsidR="00C57A63" w:rsidRDefault="00C57A63" w:rsidP="00CC77E7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Flu vouchers are available to be used in communities </w:t>
      </w:r>
      <w:r w:rsidR="00CC77E7">
        <w:t xml:space="preserve">(can get </w:t>
      </w:r>
      <w:r>
        <w:t>from Rebecca or Nirali</w:t>
      </w:r>
      <w:r w:rsidR="00CC77E7">
        <w:t>)</w:t>
      </w:r>
    </w:p>
    <w:p w:rsidR="00C57A63" w:rsidRDefault="00C57A63" w:rsidP="00CC77E7">
      <w:pPr>
        <w:pStyle w:val="ListParagraph"/>
        <w:numPr>
          <w:ilvl w:val="0"/>
          <w:numId w:val="15"/>
        </w:numPr>
        <w:spacing w:after="0" w:line="240" w:lineRule="auto"/>
      </w:pPr>
      <w:r>
        <w:t>Rebecca – collaboration panel option for 2017 conference</w:t>
      </w:r>
    </w:p>
    <w:p w:rsidR="004765B3" w:rsidRDefault="004765B3" w:rsidP="00C07495">
      <w:pPr>
        <w:spacing w:after="0" w:line="240" w:lineRule="auto"/>
      </w:pPr>
    </w:p>
    <w:p w:rsidR="00CC77E7" w:rsidRDefault="00CC77E7" w:rsidP="00C07495">
      <w:pPr>
        <w:spacing w:after="0" w:line="240" w:lineRule="auto"/>
      </w:pPr>
      <w:r>
        <w:t>_____________________________________________________________________________________</w:t>
      </w:r>
    </w:p>
    <w:p w:rsidR="00CC77E7" w:rsidRDefault="00CC77E7" w:rsidP="00C07495">
      <w:pPr>
        <w:spacing w:after="0" w:line="240" w:lineRule="auto"/>
      </w:pPr>
    </w:p>
    <w:p w:rsidR="00C22732" w:rsidRDefault="00CC77E7" w:rsidP="00C22732">
      <w:pPr>
        <w:spacing w:after="0" w:line="240" w:lineRule="auto"/>
        <w:rPr>
          <w:b/>
          <w:sz w:val="24"/>
          <w:szCs w:val="24"/>
        </w:rPr>
      </w:pPr>
      <w:r w:rsidRPr="00CC77E7">
        <w:rPr>
          <w:b/>
          <w:sz w:val="24"/>
          <w:szCs w:val="24"/>
        </w:rPr>
        <w:t>Immunization Reports from the Field</w:t>
      </w:r>
      <w:r>
        <w:rPr>
          <w:b/>
          <w:sz w:val="24"/>
          <w:szCs w:val="24"/>
        </w:rPr>
        <w:t xml:space="preserve">, </w:t>
      </w:r>
      <w:r w:rsidRPr="00CC77E7">
        <w:rPr>
          <w:b/>
          <w:sz w:val="24"/>
          <w:szCs w:val="24"/>
        </w:rPr>
        <w:t xml:space="preserve"> flu updates &amp; manufacturer updates – MAIC members</w:t>
      </w:r>
    </w:p>
    <w:p w:rsidR="00C22732" w:rsidRDefault="00C22732" w:rsidP="00C22732">
      <w:pPr>
        <w:spacing w:after="0" w:line="240" w:lineRule="auto"/>
        <w:rPr>
          <w:b/>
          <w:sz w:val="24"/>
          <w:szCs w:val="24"/>
        </w:rPr>
      </w:pPr>
    </w:p>
    <w:p w:rsidR="00C57A63" w:rsidRPr="00C22732" w:rsidRDefault="007053B3" w:rsidP="00C22732">
      <w:pPr>
        <w:pStyle w:val="ListParagraph"/>
        <w:numPr>
          <w:ilvl w:val="0"/>
          <w:numId w:val="18"/>
        </w:numPr>
        <w:spacing w:after="0" w:line="240" w:lineRule="auto"/>
        <w:rPr>
          <w:b/>
          <w:sz w:val="24"/>
          <w:szCs w:val="24"/>
        </w:rPr>
      </w:pPr>
      <w:r w:rsidRPr="00C22732">
        <w:rPr>
          <w:b/>
        </w:rPr>
        <w:t>Kate Horne</w:t>
      </w:r>
      <w:r w:rsidR="00C57A63">
        <w:t xml:space="preserve"> – talking to staff about getting flu vaccine, difficult getting staff vaccinated, policy is needed to have vaccine by Dec 1</w:t>
      </w:r>
      <w:r w:rsidR="00C57A63" w:rsidRPr="00C22732">
        <w:rPr>
          <w:vertAlign w:val="superscript"/>
        </w:rPr>
        <w:t>st d</w:t>
      </w:r>
    </w:p>
    <w:p w:rsidR="00975635" w:rsidRPr="00975635" w:rsidRDefault="00975635" w:rsidP="00975635">
      <w:pPr>
        <w:pStyle w:val="ListParagraph"/>
        <w:numPr>
          <w:ilvl w:val="1"/>
          <w:numId w:val="16"/>
        </w:numPr>
        <w:spacing w:after="0" w:line="240" w:lineRule="auto"/>
      </w:pPr>
      <w:r>
        <w:t>Even just using the mask, decreased flu by 90%</w:t>
      </w:r>
    </w:p>
    <w:p w:rsidR="00C57A63" w:rsidRDefault="00C57A63" w:rsidP="00CC77E7">
      <w:pPr>
        <w:pStyle w:val="ListParagraph"/>
        <w:numPr>
          <w:ilvl w:val="1"/>
          <w:numId w:val="16"/>
        </w:numPr>
        <w:spacing w:after="0" w:line="240" w:lineRule="auto"/>
      </w:pPr>
      <w:r>
        <w:t>Suggestion to have this as a breakout session</w:t>
      </w:r>
    </w:p>
    <w:p w:rsidR="00C57A63" w:rsidRDefault="00C57A63" w:rsidP="00040D40">
      <w:pPr>
        <w:pStyle w:val="ListParagraph"/>
        <w:numPr>
          <w:ilvl w:val="0"/>
          <w:numId w:val="16"/>
        </w:numPr>
        <w:spacing w:after="0" w:line="240" w:lineRule="auto"/>
      </w:pPr>
      <w:r w:rsidRPr="00CC77E7">
        <w:rPr>
          <w:b/>
        </w:rPr>
        <w:t>Sue Shephardson</w:t>
      </w:r>
      <w:r w:rsidR="007053B3">
        <w:t xml:space="preserve"> -</w:t>
      </w:r>
      <w:r>
        <w:t xml:space="preserve"> strategy to have home healthcare workers, or have families ask this</w:t>
      </w:r>
      <w:r w:rsidR="007053B3">
        <w:t xml:space="preserve"> questions to home health aides</w:t>
      </w:r>
      <w:r w:rsidR="00040D40">
        <w:t xml:space="preserve">; </w:t>
      </w:r>
      <w:r>
        <w:t>New collaboration with blood center in RI – first year, routine places and special events to partner with blood drive and flu shots &amp; outreach and educations</w:t>
      </w:r>
    </w:p>
    <w:p w:rsidR="008D6269" w:rsidRDefault="00C57A63" w:rsidP="00CC77E7">
      <w:pPr>
        <w:pStyle w:val="ListParagraph"/>
        <w:numPr>
          <w:ilvl w:val="0"/>
          <w:numId w:val="16"/>
        </w:numPr>
        <w:spacing w:after="0" w:line="240" w:lineRule="auto"/>
      </w:pPr>
      <w:r w:rsidRPr="00CC77E7">
        <w:rPr>
          <w:b/>
        </w:rPr>
        <w:t>Paul Gramel</w:t>
      </w:r>
      <w:r>
        <w:t xml:space="preserve"> </w:t>
      </w:r>
      <w:r w:rsidR="00975635">
        <w:t>(</w:t>
      </w:r>
      <w:r>
        <w:t>GSK</w:t>
      </w:r>
      <w:r w:rsidR="00975635">
        <w:t>) - government</w:t>
      </w:r>
      <w:r>
        <w:t xml:space="preserve"> arena, how to better understand </w:t>
      </w:r>
      <w:r w:rsidR="008D6269">
        <w:t xml:space="preserve">how </w:t>
      </w:r>
      <w:r>
        <w:t>vaccines are categorized</w:t>
      </w:r>
      <w:r w:rsidR="008D6269">
        <w:t xml:space="preserve"> and when they should be reimbursed</w:t>
      </w:r>
    </w:p>
    <w:p w:rsidR="008D6269" w:rsidRPr="008D6269" w:rsidRDefault="008D6269" w:rsidP="00040D40">
      <w:pPr>
        <w:pStyle w:val="ListParagraph"/>
        <w:numPr>
          <w:ilvl w:val="0"/>
          <w:numId w:val="16"/>
        </w:numPr>
        <w:spacing w:after="0" w:line="240" w:lineRule="auto"/>
      </w:pPr>
      <w:r w:rsidRPr="00CC77E7">
        <w:rPr>
          <w:b/>
        </w:rPr>
        <w:t>Cynthia</w:t>
      </w:r>
      <w:r w:rsidR="00975635">
        <w:rPr>
          <w:b/>
        </w:rPr>
        <w:t xml:space="preserve"> </w:t>
      </w:r>
      <w:r>
        <w:t>– MC</w:t>
      </w:r>
      <w:r w:rsidR="00040D40">
        <w:t>A</w:t>
      </w:r>
      <w:r>
        <w:t>AP, reimbursement issues discussed by council to help (Cynthia offered to talk w Paul) DPH also worked w insurer to hel</w:t>
      </w:r>
      <w:r w:rsidR="00040D40">
        <w:t>p w issue, Pediatric Immunization conference on October 27</w:t>
      </w:r>
      <w:r w:rsidR="00040D40" w:rsidRPr="00040D40">
        <w:rPr>
          <w:vertAlign w:val="superscript"/>
        </w:rPr>
        <w:t>th</w:t>
      </w:r>
      <w:r w:rsidR="00871830">
        <w:t xml:space="preserve"> – Dr. Lett, Raymond Strikas (</w:t>
      </w:r>
      <w:r w:rsidR="00040D40">
        <w:t>CDC</w:t>
      </w:r>
      <w:r w:rsidR="00871830">
        <w:t>)</w:t>
      </w:r>
      <w:r w:rsidR="00040D40">
        <w:t xml:space="preserve">, John Snyder. Handout </w:t>
      </w:r>
    </w:p>
    <w:p w:rsidR="00C57A63" w:rsidRDefault="008D6269" w:rsidP="00CC77E7">
      <w:pPr>
        <w:pStyle w:val="ListParagraph"/>
        <w:numPr>
          <w:ilvl w:val="0"/>
          <w:numId w:val="16"/>
        </w:numPr>
        <w:spacing w:after="0" w:line="240" w:lineRule="auto"/>
      </w:pPr>
      <w:r w:rsidRPr="00CC77E7">
        <w:rPr>
          <w:b/>
        </w:rPr>
        <w:t>HPV</w:t>
      </w:r>
      <w:r w:rsidR="00DB1F6B">
        <w:t xml:space="preserve"> – MassH</w:t>
      </w:r>
      <w:r>
        <w:t>ealth, issue with prior-authorization now resolved</w:t>
      </w:r>
    </w:p>
    <w:p w:rsidR="008D6269" w:rsidRDefault="008D6269" w:rsidP="00CC77E7">
      <w:pPr>
        <w:pStyle w:val="ListParagraph"/>
        <w:numPr>
          <w:ilvl w:val="0"/>
          <w:numId w:val="16"/>
        </w:numPr>
        <w:spacing w:after="0" w:line="240" w:lineRule="auto"/>
      </w:pPr>
      <w:r w:rsidRPr="00CC77E7">
        <w:rPr>
          <w:b/>
        </w:rPr>
        <w:t>Advisories</w:t>
      </w:r>
      <w:r w:rsidR="00975635">
        <w:t xml:space="preserve"> - </w:t>
      </w:r>
      <w:r>
        <w:t>timing to take flu vaccine. CDC advised to get it ASAP, preferably by end of Oct</w:t>
      </w:r>
    </w:p>
    <w:p w:rsidR="00952F8E" w:rsidRDefault="00952F8E" w:rsidP="0022492C">
      <w:pPr>
        <w:spacing w:after="0" w:line="240" w:lineRule="auto"/>
      </w:pPr>
    </w:p>
    <w:sectPr w:rsidR="00952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1FC8"/>
    <w:multiLevelType w:val="hybridMultilevel"/>
    <w:tmpl w:val="4BD4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06A42"/>
    <w:multiLevelType w:val="hybridMultilevel"/>
    <w:tmpl w:val="2EA6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16051"/>
    <w:multiLevelType w:val="hybridMultilevel"/>
    <w:tmpl w:val="84C84D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F151B"/>
    <w:multiLevelType w:val="hybridMultilevel"/>
    <w:tmpl w:val="C6DA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F7F05"/>
    <w:multiLevelType w:val="hybridMultilevel"/>
    <w:tmpl w:val="303488B4"/>
    <w:lvl w:ilvl="0" w:tplc="239A3F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D230D"/>
    <w:multiLevelType w:val="hybridMultilevel"/>
    <w:tmpl w:val="B790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B6E6A"/>
    <w:multiLevelType w:val="hybridMultilevel"/>
    <w:tmpl w:val="72E4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E124B"/>
    <w:multiLevelType w:val="hybridMultilevel"/>
    <w:tmpl w:val="6AF6E350"/>
    <w:lvl w:ilvl="0" w:tplc="A3707EA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53C2E"/>
    <w:multiLevelType w:val="hybridMultilevel"/>
    <w:tmpl w:val="FBA6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520F6"/>
    <w:multiLevelType w:val="hybridMultilevel"/>
    <w:tmpl w:val="5058D7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943989"/>
    <w:multiLevelType w:val="hybridMultilevel"/>
    <w:tmpl w:val="EB9C4E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940852"/>
    <w:multiLevelType w:val="hybridMultilevel"/>
    <w:tmpl w:val="C9D454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894AC5"/>
    <w:multiLevelType w:val="hybridMultilevel"/>
    <w:tmpl w:val="0284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904EE"/>
    <w:multiLevelType w:val="hybridMultilevel"/>
    <w:tmpl w:val="BDD4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747AD"/>
    <w:multiLevelType w:val="hybridMultilevel"/>
    <w:tmpl w:val="0F80FD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8829A2"/>
    <w:multiLevelType w:val="hybridMultilevel"/>
    <w:tmpl w:val="BB6C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94E6B"/>
    <w:multiLevelType w:val="hybridMultilevel"/>
    <w:tmpl w:val="266A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04C75"/>
    <w:multiLevelType w:val="hybridMultilevel"/>
    <w:tmpl w:val="0BBEDF92"/>
    <w:lvl w:ilvl="0" w:tplc="A0C08B7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3"/>
  </w:num>
  <w:num w:numId="5">
    <w:abstractNumId w:val="1"/>
  </w:num>
  <w:num w:numId="6">
    <w:abstractNumId w:val="15"/>
  </w:num>
  <w:num w:numId="7">
    <w:abstractNumId w:val="2"/>
  </w:num>
  <w:num w:numId="8">
    <w:abstractNumId w:val="13"/>
  </w:num>
  <w:num w:numId="9">
    <w:abstractNumId w:val="0"/>
  </w:num>
  <w:num w:numId="10">
    <w:abstractNumId w:val="11"/>
  </w:num>
  <w:num w:numId="11">
    <w:abstractNumId w:val="10"/>
  </w:num>
  <w:num w:numId="12">
    <w:abstractNumId w:val="14"/>
  </w:num>
  <w:num w:numId="13">
    <w:abstractNumId w:val="9"/>
  </w:num>
  <w:num w:numId="14">
    <w:abstractNumId w:val="6"/>
  </w:num>
  <w:num w:numId="15">
    <w:abstractNumId w:val="16"/>
  </w:num>
  <w:num w:numId="16">
    <w:abstractNumId w:val="1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15"/>
    <w:rsid w:val="00036B3A"/>
    <w:rsid w:val="00040D40"/>
    <w:rsid w:val="0007537D"/>
    <w:rsid w:val="001114C4"/>
    <w:rsid w:val="00133B15"/>
    <w:rsid w:val="0022492C"/>
    <w:rsid w:val="002F0EEA"/>
    <w:rsid w:val="003C7D34"/>
    <w:rsid w:val="00471CFB"/>
    <w:rsid w:val="004765B3"/>
    <w:rsid w:val="004818CD"/>
    <w:rsid w:val="00484ED1"/>
    <w:rsid w:val="004A0406"/>
    <w:rsid w:val="0051748F"/>
    <w:rsid w:val="00596094"/>
    <w:rsid w:val="005A0835"/>
    <w:rsid w:val="006A6C25"/>
    <w:rsid w:val="006C2ECA"/>
    <w:rsid w:val="006D38CC"/>
    <w:rsid w:val="007053B3"/>
    <w:rsid w:val="00714E41"/>
    <w:rsid w:val="00721ECE"/>
    <w:rsid w:val="007B3AC2"/>
    <w:rsid w:val="007D03AF"/>
    <w:rsid w:val="007D1A13"/>
    <w:rsid w:val="00856014"/>
    <w:rsid w:val="00871830"/>
    <w:rsid w:val="008A5FCD"/>
    <w:rsid w:val="008D6269"/>
    <w:rsid w:val="00934F1E"/>
    <w:rsid w:val="00952F8E"/>
    <w:rsid w:val="00975635"/>
    <w:rsid w:val="00A83C1E"/>
    <w:rsid w:val="00A867AE"/>
    <w:rsid w:val="00AA1E2C"/>
    <w:rsid w:val="00B33447"/>
    <w:rsid w:val="00C0309A"/>
    <w:rsid w:val="00C07495"/>
    <w:rsid w:val="00C22732"/>
    <w:rsid w:val="00C577E3"/>
    <w:rsid w:val="00C57A63"/>
    <w:rsid w:val="00CA372B"/>
    <w:rsid w:val="00CC77E7"/>
    <w:rsid w:val="00CD4E2D"/>
    <w:rsid w:val="00CF48E5"/>
    <w:rsid w:val="00D2038B"/>
    <w:rsid w:val="00D34D37"/>
    <w:rsid w:val="00D54E44"/>
    <w:rsid w:val="00DB1F6B"/>
    <w:rsid w:val="00DF53AF"/>
    <w:rsid w:val="00E03232"/>
    <w:rsid w:val="00EF0640"/>
    <w:rsid w:val="00F63AF2"/>
    <w:rsid w:val="00F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B15"/>
    <w:pPr>
      <w:ind w:left="720"/>
      <w:contextualSpacing/>
    </w:pPr>
  </w:style>
  <w:style w:type="table" w:styleId="TableGrid">
    <w:name w:val="Table Grid"/>
    <w:basedOn w:val="TableNormal"/>
    <w:uiPriority w:val="59"/>
    <w:rsid w:val="0013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4D3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B15"/>
    <w:pPr>
      <w:ind w:left="720"/>
      <w:contextualSpacing/>
    </w:pPr>
  </w:style>
  <w:style w:type="table" w:styleId="TableGrid">
    <w:name w:val="Table Grid"/>
    <w:basedOn w:val="TableNormal"/>
    <w:uiPriority w:val="59"/>
    <w:rsid w:val="0013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4D3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/flu/freeresources/animatedimage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dc.gov/flu/freeresources/pri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/flu/freeresources/mobi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Vanucci</dc:creator>
  <cp:lastModifiedBy>JSI</cp:lastModifiedBy>
  <cp:revision>2</cp:revision>
  <dcterms:created xsi:type="dcterms:W3CDTF">2016-11-08T20:58:00Z</dcterms:created>
  <dcterms:modified xsi:type="dcterms:W3CDTF">2016-11-08T20:58:00Z</dcterms:modified>
</cp:coreProperties>
</file>